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F93" w:rsidRPr="00C86312" w:rsidRDefault="00341F93" w:rsidP="00341F93">
      <w:pPr>
        <w:pStyle w:val="a4"/>
        <w:shd w:val="clear" w:color="auto" w:fill="FFFFFF"/>
        <w:spacing w:before="0" w:beforeAutospacing="0" w:after="0" w:afterAutospacing="0"/>
        <w:jc w:val="center"/>
        <w:rPr>
          <w:bCs/>
          <w:color w:val="000000"/>
          <w:lang w:val="kk-KZ"/>
        </w:rPr>
      </w:pPr>
    </w:p>
    <w:p w:rsidR="00341F93" w:rsidRDefault="00341F93" w:rsidP="00341F93">
      <w:pPr>
        <w:pStyle w:val="a3"/>
      </w:pPr>
    </w:p>
    <w:p w:rsidR="00341F93" w:rsidRDefault="00341F93" w:rsidP="00341F93">
      <w:pPr>
        <w:pStyle w:val="a3"/>
      </w:pPr>
    </w:p>
    <w:p w:rsidR="00341F93" w:rsidRDefault="00341F93" w:rsidP="00341F93">
      <w:pPr>
        <w:pStyle w:val="a3"/>
      </w:pPr>
    </w:p>
    <w:p w:rsidR="00341F93" w:rsidRDefault="00341F93" w:rsidP="00341F93">
      <w:pPr>
        <w:pStyle w:val="a3"/>
      </w:pPr>
    </w:p>
    <w:p w:rsidR="00341F93" w:rsidRDefault="00341F93" w:rsidP="00341F93">
      <w:pPr>
        <w:pStyle w:val="a3"/>
      </w:pPr>
    </w:p>
    <w:p w:rsidR="00341F93" w:rsidRDefault="00341F93" w:rsidP="00341F93">
      <w:pPr>
        <w:pStyle w:val="a3"/>
      </w:pPr>
    </w:p>
    <w:p w:rsidR="00341F93" w:rsidRDefault="00341F93" w:rsidP="00341F93">
      <w:pPr>
        <w:pStyle w:val="a3"/>
      </w:pPr>
    </w:p>
    <w:p w:rsidR="00341F93" w:rsidRDefault="00341F93" w:rsidP="00341F93">
      <w:pPr>
        <w:pStyle w:val="a3"/>
      </w:pPr>
    </w:p>
    <w:p w:rsidR="00341F93" w:rsidRDefault="00341F93" w:rsidP="00341F93">
      <w:pPr>
        <w:pStyle w:val="a3"/>
      </w:pPr>
    </w:p>
    <w:p w:rsidR="00341F93" w:rsidRDefault="00341F93" w:rsidP="00341F93">
      <w:pPr>
        <w:pStyle w:val="a3"/>
      </w:pPr>
    </w:p>
    <w:p w:rsidR="00341F93" w:rsidRDefault="00341F93" w:rsidP="00341F93">
      <w:pPr>
        <w:pStyle w:val="a3"/>
      </w:pPr>
    </w:p>
    <w:p w:rsidR="00341F93" w:rsidRDefault="00341F93" w:rsidP="00341F93">
      <w:pPr>
        <w:pStyle w:val="a3"/>
      </w:pPr>
    </w:p>
    <w:p w:rsidR="002A3FCA" w:rsidRDefault="002A3FCA" w:rsidP="00341F93">
      <w:pPr>
        <w:pStyle w:val="a3"/>
      </w:pPr>
    </w:p>
    <w:p w:rsidR="002A3FCA" w:rsidRDefault="002A3FCA" w:rsidP="00341F93">
      <w:pPr>
        <w:pStyle w:val="a3"/>
      </w:pPr>
    </w:p>
    <w:p w:rsidR="00341F93" w:rsidRPr="00341F93" w:rsidRDefault="00341F93" w:rsidP="00341F93">
      <w:pPr>
        <w:pStyle w:val="a3"/>
        <w:jc w:val="center"/>
        <w:rPr>
          <w:rFonts w:ascii="Times New Roman" w:hAnsi="Times New Roman" w:cs="Times New Roman"/>
          <w:sz w:val="40"/>
          <w:szCs w:val="40"/>
        </w:rPr>
      </w:pPr>
    </w:p>
    <w:p w:rsidR="00341F93" w:rsidRPr="00251E7B" w:rsidRDefault="00341F93" w:rsidP="00341F93">
      <w:pPr>
        <w:pStyle w:val="a3"/>
        <w:jc w:val="center"/>
        <w:rPr>
          <w:rFonts w:ascii="Times New Roman" w:hAnsi="Times New Roman" w:cs="Times New Roman"/>
          <w:b/>
          <w:color w:val="002060"/>
          <w:sz w:val="40"/>
          <w:szCs w:val="40"/>
        </w:rPr>
      </w:pPr>
      <w:r w:rsidRPr="00251E7B">
        <w:rPr>
          <w:rFonts w:ascii="Times New Roman" w:hAnsi="Times New Roman" w:cs="Times New Roman"/>
          <w:b/>
          <w:color w:val="002060"/>
          <w:sz w:val="40"/>
          <w:szCs w:val="40"/>
        </w:rPr>
        <w:t xml:space="preserve">Консультация для родителей </w:t>
      </w:r>
    </w:p>
    <w:p w:rsidR="00341F93" w:rsidRPr="00251E7B" w:rsidRDefault="00341F93" w:rsidP="00341F93">
      <w:pPr>
        <w:pStyle w:val="a3"/>
        <w:jc w:val="center"/>
        <w:rPr>
          <w:rFonts w:ascii="Times New Roman" w:hAnsi="Times New Roman" w:cs="Times New Roman"/>
          <w:b/>
          <w:color w:val="002060"/>
          <w:sz w:val="40"/>
          <w:szCs w:val="40"/>
        </w:rPr>
      </w:pPr>
      <w:r w:rsidRPr="00251E7B">
        <w:rPr>
          <w:rFonts w:ascii="Times New Roman" w:hAnsi="Times New Roman" w:cs="Times New Roman"/>
          <w:b/>
          <w:color w:val="002060"/>
          <w:sz w:val="40"/>
          <w:szCs w:val="40"/>
        </w:rPr>
        <w:t>«Безопасность детей - забота взрослых»</w:t>
      </w:r>
    </w:p>
    <w:p w:rsidR="00341F93" w:rsidRPr="00251E7B" w:rsidRDefault="002A3FCA" w:rsidP="00341F9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1E7B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341F93" w:rsidRPr="00251E7B">
        <w:rPr>
          <w:rFonts w:ascii="Times New Roman" w:hAnsi="Times New Roman" w:cs="Times New Roman"/>
          <w:b/>
          <w:sz w:val="28"/>
          <w:szCs w:val="28"/>
        </w:rPr>
        <w:t>средняя</w:t>
      </w:r>
      <w:proofErr w:type="gramEnd"/>
      <w:r w:rsidR="00341F93" w:rsidRPr="00251E7B">
        <w:rPr>
          <w:rFonts w:ascii="Times New Roman" w:hAnsi="Times New Roman" w:cs="Times New Roman"/>
          <w:b/>
          <w:sz w:val="28"/>
          <w:szCs w:val="28"/>
        </w:rPr>
        <w:t xml:space="preserve"> группа «</w:t>
      </w:r>
      <w:r w:rsidRPr="00251E7B">
        <w:rPr>
          <w:rFonts w:ascii="Times New Roman" w:hAnsi="Times New Roman" w:cs="Times New Roman"/>
          <w:b/>
          <w:sz w:val="28"/>
          <w:szCs w:val="28"/>
        </w:rPr>
        <w:t>____________</w:t>
      </w:r>
      <w:r w:rsidR="00341F93" w:rsidRPr="00251E7B">
        <w:rPr>
          <w:rFonts w:ascii="Times New Roman" w:hAnsi="Times New Roman" w:cs="Times New Roman"/>
          <w:b/>
          <w:sz w:val="28"/>
          <w:szCs w:val="28"/>
        </w:rPr>
        <w:t>»</w:t>
      </w:r>
      <w:r w:rsidRPr="00251E7B">
        <w:rPr>
          <w:rFonts w:ascii="Times New Roman" w:hAnsi="Times New Roman" w:cs="Times New Roman"/>
          <w:b/>
          <w:sz w:val="28"/>
          <w:szCs w:val="28"/>
        </w:rPr>
        <w:t>)</w:t>
      </w:r>
    </w:p>
    <w:p w:rsidR="00341F93" w:rsidRDefault="00341F93" w:rsidP="00341F93">
      <w:pPr>
        <w:pStyle w:val="a3"/>
        <w:jc w:val="right"/>
        <w:rPr>
          <w:lang w:val="kk-KZ"/>
        </w:rPr>
      </w:pPr>
    </w:p>
    <w:p w:rsidR="00341F93" w:rsidRDefault="00341F93" w:rsidP="00341F93">
      <w:pPr>
        <w:pStyle w:val="a3"/>
        <w:jc w:val="right"/>
        <w:rPr>
          <w:lang w:val="kk-KZ"/>
        </w:rPr>
      </w:pPr>
    </w:p>
    <w:p w:rsidR="00341F93" w:rsidRDefault="00341F93" w:rsidP="00341F93">
      <w:pPr>
        <w:pStyle w:val="a3"/>
        <w:jc w:val="right"/>
        <w:rPr>
          <w:lang w:val="kk-KZ"/>
        </w:rPr>
      </w:pPr>
    </w:p>
    <w:p w:rsidR="00341F93" w:rsidRDefault="00341F93" w:rsidP="00341F93">
      <w:pPr>
        <w:pStyle w:val="a3"/>
        <w:jc w:val="right"/>
        <w:rPr>
          <w:lang w:val="kk-KZ"/>
        </w:rPr>
      </w:pPr>
    </w:p>
    <w:p w:rsidR="00341F93" w:rsidRDefault="00341F93" w:rsidP="00341F93">
      <w:pPr>
        <w:pStyle w:val="a3"/>
        <w:jc w:val="right"/>
        <w:rPr>
          <w:lang w:val="kk-KZ"/>
        </w:rPr>
      </w:pPr>
    </w:p>
    <w:p w:rsidR="00341F93" w:rsidRDefault="00341F93" w:rsidP="00341F93">
      <w:pPr>
        <w:pStyle w:val="a3"/>
        <w:jc w:val="right"/>
        <w:rPr>
          <w:lang w:val="kk-KZ"/>
        </w:rPr>
      </w:pPr>
    </w:p>
    <w:p w:rsidR="00341F93" w:rsidRDefault="00341F93" w:rsidP="00341F93">
      <w:pPr>
        <w:pStyle w:val="a3"/>
        <w:jc w:val="right"/>
        <w:rPr>
          <w:lang w:val="kk-KZ"/>
        </w:rPr>
      </w:pPr>
    </w:p>
    <w:p w:rsidR="00341F93" w:rsidRDefault="00341F93" w:rsidP="00341F93">
      <w:pPr>
        <w:pStyle w:val="a3"/>
        <w:jc w:val="right"/>
        <w:rPr>
          <w:lang w:val="kk-KZ"/>
        </w:rPr>
      </w:pPr>
    </w:p>
    <w:p w:rsidR="00341F93" w:rsidRDefault="00341F93" w:rsidP="00341F93">
      <w:pPr>
        <w:pStyle w:val="a3"/>
        <w:jc w:val="right"/>
        <w:rPr>
          <w:lang w:val="kk-KZ"/>
        </w:rPr>
      </w:pPr>
    </w:p>
    <w:p w:rsidR="00341F93" w:rsidRDefault="00341F93" w:rsidP="00341F93">
      <w:pPr>
        <w:pStyle w:val="a3"/>
        <w:jc w:val="right"/>
        <w:rPr>
          <w:lang w:val="kk-KZ"/>
        </w:rPr>
      </w:pPr>
    </w:p>
    <w:p w:rsidR="00341F93" w:rsidRDefault="00341F93" w:rsidP="00341F93">
      <w:pPr>
        <w:pStyle w:val="a3"/>
        <w:jc w:val="right"/>
        <w:rPr>
          <w:lang w:val="kk-KZ"/>
        </w:rPr>
      </w:pPr>
    </w:p>
    <w:p w:rsidR="00341F93" w:rsidRDefault="00341F93" w:rsidP="00341F93">
      <w:pPr>
        <w:pStyle w:val="a3"/>
        <w:jc w:val="right"/>
        <w:rPr>
          <w:lang w:val="kk-KZ"/>
        </w:rPr>
      </w:pPr>
    </w:p>
    <w:p w:rsidR="00341F93" w:rsidRPr="00251E7B" w:rsidRDefault="00341F93" w:rsidP="00341F93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51E7B">
        <w:rPr>
          <w:rFonts w:ascii="Times New Roman" w:hAnsi="Times New Roman" w:cs="Times New Roman"/>
          <w:b/>
          <w:sz w:val="28"/>
          <w:szCs w:val="28"/>
          <w:lang w:val="kk-KZ"/>
        </w:rPr>
        <w:t>Воспитатель</w:t>
      </w:r>
      <w:r w:rsidR="002A3FCA" w:rsidRPr="00251E7B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Pr="00251E7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A3FCA" w:rsidRPr="00251E7B">
        <w:rPr>
          <w:rFonts w:ascii="Times New Roman" w:hAnsi="Times New Roman" w:cs="Times New Roman"/>
          <w:b/>
          <w:sz w:val="28"/>
          <w:szCs w:val="28"/>
          <w:lang w:val="kk-KZ"/>
        </w:rPr>
        <w:t>____________________</w:t>
      </w:r>
    </w:p>
    <w:p w:rsidR="00341F93" w:rsidRDefault="00341F93" w:rsidP="00341F9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41F93" w:rsidRDefault="00341F93" w:rsidP="00341F9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41F93" w:rsidRDefault="00341F93" w:rsidP="00341F9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41F93" w:rsidRDefault="00341F93" w:rsidP="00341F9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41F93" w:rsidRDefault="00341F93" w:rsidP="00341F9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41F93" w:rsidRDefault="00341F93" w:rsidP="00341F9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41F93" w:rsidRDefault="00341F93" w:rsidP="00341F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41F93" w:rsidRDefault="00341F93" w:rsidP="00341F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41F93" w:rsidRDefault="00341F93" w:rsidP="00341F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41F93" w:rsidRDefault="00341F93" w:rsidP="00341F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41F93" w:rsidRDefault="00341F93" w:rsidP="00341F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A3FCA" w:rsidRDefault="002A3FCA" w:rsidP="00341F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A3FCA" w:rsidRDefault="002A3FCA" w:rsidP="00341F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A3FCA" w:rsidRDefault="002A3FCA" w:rsidP="00341F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41F93" w:rsidRDefault="00341F93" w:rsidP="00341F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41F93" w:rsidRDefault="00341F93" w:rsidP="00341F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41F93" w:rsidRPr="00251E7B" w:rsidRDefault="00341F93" w:rsidP="00341F9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1E7B">
        <w:rPr>
          <w:rFonts w:ascii="Times New Roman" w:hAnsi="Times New Roman" w:cs="Times New Roman"/>
          <w:b/>
          <w:sz w:val="28"/>
          <w:szCs w:val="28"/>
        </w:rPr>
        <w:t>202</w:t>
      </w:r>
      <w:r w:rsidR="002A3FCA" w:rsidRPr="00251E7B">
        <w:rPr>
          <w:rFonts w:ascii="Times New Roman" w:hAnsi="Times New Roman" w:cs="Times New Roman"/>
          <w:b/>
          <w:sz w:val="28"/>
          <w:szCs w:val="28"/>
        </w:rPr>
        <w:t>5</w:t>
      </w:r>
      <w:r w:rsidRPr="00251E7B">
        <w:rPr>
          <w:rFonts w:ascii="Times New Roman" w:hAnsi="Times New Roman" w:cs="Times New Roman"/>
          <w:b/>
          <w:sz w:val="28"/>
          <w:szCs w:val="28"/>
        </w:rPr>
        <w:t xml:space="preserve"> – 202</w:t>
      </w:r>
      <w:r w:rsidR="002A3FCA" w:rsidRPr="00251E7B">
        <w:rPr>
          <w:rFonts w:ascii="Times New Roman" w:hAnsi="Times New Roman" w:cs="Times New Roman"/>
          <w:b/>
          <w:sz w:val="28"/>
          <w:szCs w:val="28"/>
        </w:rPr>
        <w:t>6</w:t>
      </w:r>
      <w:r w:rsidRPr="00251E7B">
        <w:rPr>
          <w:rFonts w:ascii="Times New Roman" w:hAnsi="Times New Roman" w:cs="Times New Roman"/>
          <w:b/>
          <w:sz w:val="28"/>
          <w:szCs w:val="28"/>
        </w:rPr>
        <w:t xml:space="preserve"> гг.</w:t>
      </w:r>
    </w:p>
    <w:p w:rsidR="00341F93" w:rsidRDefault="00341F93" w:rsidP="00341F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A3FCA" w:rsidRDefault="002A3FCA" w:rsidP="00341F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A3FCA" w:rsidRPr="00341F93" w:rsidRDefault="002A3FCA" w:rsidP="002A3F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41F93" w:rsidRPr="00251E7B" w:rsidRDefault="00341F93" w:rsidP="00341F93">
      <w:pPr>
        <w:pStyle w:val="c0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b/>
          <w:color w:val="000000"/>
          <w:sz w:val="22"/>
          <w:szCs w:val="22"/>
        </w:rPr>
      </w:pPr>
      <w:r w:rsidRPr="00251E7B">
        <w:rPr>
          <w:rStyle w:val="c1"/>
          <w:b/>
          <w:color w:val="111111"/>
          <w:sz w:val="28"/>
          <w:szCs w:val="28"/>
        </w:rPr>
        <w:t>Уважаемые родители!</w:t>
      </w:r>
    </w:p>
    <w:p w:rsidR="00341F93" w:rsidRDefault="00341F93" w:rsidP="00341F93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Понятно, что ежедневные хлопоты отвлекают вас, но не забывайте, что вашим детям нужна помощь и внимание, особенно в летний период.</w:t>
      </w:r>
    </w:p>
    <w:p w:rsidR="00341F93" w:rsidRDefault="00341F93" w:rsidP="00341F93">
      <w:pPr>
        <w:pStyle w:val="c0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 w:rsidRPr="00251E7B">
        <w:rPr>
          <w:rStyle w:val="c2"/>
          <w:b/>
          <w:color w:val="111111"/>
          <w:sz w:val="28"/>
          <w:szCs w:val="28"/>
          <w:u w:val="single"/>
        </w:rPr>
        <w:t>Во-первых</w:t>
      </w:r>
      <w:r w:rsidRPr="00251E7B">
        <w:rPr>
          <w:rStyle w:val="c1"/>
          <w:b/>
          <w:color w:val="111111"/>
          <w:sz w:val="28"/>
          <w:szCs w:val="28"/>
        </w:rPr>
        <w:t>:</w:t>
      </w:r>
      <w:r>
        <w:rPr>
          <w:rStyle w:val="c1"/>
          <w:color w:val="111111"/>
          <w:sz w:val="28"/>
          <w:szCs w:val="28"/>
        </w:rPr>
        <w:t xml:space="preserve"> ежедневно напоминайте своему ребёнку о правилах дорожного движения. Используйте для этого соответствующие ситуации на улице во дворе, по дороге в детский сад. Находясь с малышом на улице полезно объяснять ему все, что происходит на дороге с транспортом, пешеходами. Например, почему в данный момент нельзя перейти проезжую часть, какие на этот случай существуют правила для пешеходов и автомобилей, укажите на нарушителей, отметив, что они нарушают правила, рискуя попасть под движущиеся транспортные средства.</w:t>
      </w:r>
    </w:p>
    <w:p w:rsidR="00251E7B" w:rsidRPr="00251E7B" w:rsidRDefault="00251E7B" w:rsidP="00341F93">
      <w:pPr>
        <w:pStyle w:val="c0"/>
        <w:shd w:val="clear" w:color="auto" w:fill="FFFFFF"/>
        <w:spacing w:before="0" w:beforeAutospacing="0" w:after="0" w:afterAutospacing="0"/>
        <w:ind w:firstLine="710"/>
        <w:jc w:val="both"/>
        <w:rPr>
          <w:rStyle w:val="c6"/>
          <w:color w:val="111111"/>
          <w:sz w:val="14"/>
          <w:szCs w:val="28"/>
        </w:rPr>
      </w:pPr>
    </w:p>
    <w:p w:rsidR="00341F93" w:rsidRPr="00251E7B" w:rsidRDefault="00341F93" w:rsidP="00341F93">
      <w:pPr>
        <w:pStyle w:val="c0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b/>
          <w:color w:val="000000"/>
          <w:sz w:val="22"/>
          <w:szCs w:val="22"/>
        </w:rPr>
      </w:pPr>
      <w:r w:rsidRPr="00251E7B">
        <w:rPr>
          <w:rStyle w:val="c6"/>
          <w:b/>
          <w:color w:val="111111"/>
          <w:sz w:val="28"/>
          <w:szCs w:val="28"/>
        </w:rPr>
        <w:t>Помните, что ваш ребёнок должен </w:t>
      </w:r>
      <w:r w:rsidRPr="00251E7B">
        <w:rPr>
          <w:rStyle w:val="c2"/>
          <w:b/>
          <w:color w:val="111111"/>
          <w:sz w:val="28"/>
          <w:szCs w:val="28"/>
          <w:u w:val="single"/>
        </w:rPr>
        <w:t>усвоить</w:t>
      </w:r>
      <w:r w:rsidRPr="00251E7B">
        <w:rPr>
          <w:rStyle w:val="c1"/>
          <w:b/>
          <w:color w:val="111111"/>
          <w:sz w:val="28"/>
          <w:szCs w:val="28"/>
        </w:rPr>
        <w:t>:</w:t>
      </w:r>
    </w:p>
    <w:p w:rsidR="00341F93" w:rsidRDefault="00341F93" w:rsidP="00341F93">
      <w:pPr>
        <w:pStyle w:val="c0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• без взрослых на дорогу выходить нельзя, идешь с взрослым за руку, не вырывайся, не сходи с тротуара;</w:t>
      </w:r>
    </w:p>
    <w:p w:rsidR="00341F93" w:rsidRDefault="00341F93" w:rsidP="00341F93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• ходить по улице следует спокойным шагом, придерживаясь правой стороны тротуара;</w:t>
      </w:r>
    </w:p>
    <w:p w:rsidR="00341F93" w:rsidRDefault="00341F93" w:rsidP="00341F93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• переходить дорогу можно только по пешеходному тротуару на зеленый сигнал светофора, убедившись, что все автомобили остановились;</w:t>
      </w:r>
    </w:p>
    <w:p w:rsidR="00341F93" w:rsidRDefault="00341F93" w:rsidP="00341F93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• проезжая часть предназначена только для транспортных средств;</w:t>
      </w:r>
    </w:p>
    <w:p w:rsidR="00341F93" w:rsidRDefault="00341F93" w:rsidP="00341F93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• движение транспорта на дороге регулируется сигналами светофора;</w:t>
      </w:r>
    </w:p>
    <w:p w:rsidR="00341F93" w:rsidRDefault="00341F93" w:rsidP="00341F93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• в общественном транспорте не высовываться из окон, не выставлять руки и какие-либо предметы.</w:t>
      </w:r>
    </w:p>
    <w:p w:rsidR="00251E7B" w:rsidRPr="00251E7B" w:rsidRDefault="00251E7B" w:rsidP="00341F93">
      <w:pPr>
        <w:pStyle w:val="c0"/>
        <w:shd w:val="clear" w:color="auto" w:fill="FFFFFF"/>
        <w:spacing w:before="0" w:beforeAutospacing="0" w:after="0" w:afterAutospacing="0"/>
        <w:ind w:firstLine="710"/>
        <w:jc w:val="both"/>
        <w:rPr>
          <w:rStyle w:val="c2"/>
          <w:color w:val="111111"/>
          <w:sz w:val="14"/>
          <w:szCs w:val="28"/>
          <w:u w:val="single"/>
        </w:rPr>
      </w:pPr>
    </w:p>
    <w:p w:rsidR="00341F93" w:rsidRDefault="00341F93" w:rsidP="00341F93">
      <w:pPr>
        <w:pStyle w:val="c0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 w:rsidRPr="00251E7B">
        <w:rPr>
          <w:rStyle w:val="c2"/>
          <w:b/>
          <w:color w:val="111111"/>
          <w:sz w:val="28"/>
          <w:szCs w:val="28"/>
          <w:u w:val="single"/>
        </w:rPr>
        <w:t>Во-вторых</w:t>
      </w:r>
      <w:r w:rsidRPr="00251E7B">
        <w:rPr>
          <w:rStyle w:val="c6"/>
          <w:b/>
          <w:color w:val="111111"/>
          <w:sz w:val="28"/>
          <w:szCs w:val="28"/>
        </w:rPr>
        <w:t>:</w:t>
      </w:r>
      <w:r>
        <w:rPr>
          <w:rStyle w:val="c6"/>
          <w:color w:val="111111"/>
          <w:sz w:val="28"/>
          <w:szCs w:val="28"/>
        </w:rPr>
        <w:t xml:space="preserve"> при выезде на природу имейте в виду, </w:t>
      </w:r>
      <w:r>
        <w:rPr>
          <w:rStyle w:val="c2"/>
          <w:color w:val="111111"/>
          <w:sz w:val="28"/>
          <w:szCs w:val="28"/>
          <w:u w:val="single"/>
        </w:rPr>
        <w:t>что</w:t>
      </w:r>
      <w:r>
        <w:rPr>
          <w:rStyle w:val="c1"/>
          <w:color w:val="111111"/>
          <w:sz w:val="28"/>
          <w:szCs w:val="28"/>
        </w:rPr>
        <w:t>:</w:t>
      </w:r>
    </w:p>
    <w:p w:rsidR="00251E7B" w:rsidRDefault="00341F93" w:rsidP="00341F93">
      <w:pPr>
        <w:pStyle w:val="c0"/>
        <w:shd w:val="clear" w:color="auto" w:fill="FFFFFF"/>
        <w:spacing w:before="0" w:beforeAutospacing="0" w:after="0" w:afterAutospacing="0"/>
        <w:ind w:firstLine="710"/>
        <w:jc w:val="both"/>
        <w:rPr>
          <w:rStyle w:val="c1"/>
          <w:color w:val="111111"/>
          <w:sz w:val="28"/>
          <w:szCs w:val="28"/>
        </w:rPr>
      </w:pPr>
      <w:r>
        <w:rPr>
          <w:rStyle w:val="c1"/>
          <w:color w:val="111111"/>
          <w:sz w:val="28"/>
          <w:szCs w:val="28"/>
        </w:rPr>
        <w:t>• при проведении купания детей во время походов, прогулок и экскурсий в</w:t>
      </w:r>
    </w:p>
    <w:p w:rsidR="00251E7B" w:rsidRDefault="00341F93" w:rsidP="00341F93">
      <w:pPr>
        <w:pStyle w:val="c0"/>
        <w:shd w:val="clear" w:color="auto" w:fill="FFFFFF"/>
        <w:spacing w:before="0" w:beforeAutospacing="0" w:after="0" w:afterAutospacing="0"/>
        <w:ind w:firstLine="710"/>
        <w:jc w:val="both"/>
        <w:rPr>
          <w:rStyle w:val="c1"/>
          <w:color w:val="111111"/>
          <w:sz w:val="28"/>
          <w:szCs w:val="28"/>
        </w:rPr>
      </w:pPr>
      <w:r>
        <w:rPr>
          <w:rStyle w:val="c1"/>
          <w:color w:val="111111"/>
          <w:sz w:val="28"/>
          <w:szCs w:val="28"/>
        </w:rPr>
        <w:t xml:space="preserve"> </w:t>
      </w:r>
      <w:proofErr w:type="gramStart"/>
      <w:r>
        <w:rPr>
          <w:rStyle w:val="c1"/>
          <w:color w:val="111111"/>
          <w:sz w:val="28"/>
          <w:szCs w:val="28"/>
        </w:rPr>
        <w:t>летнее</w:t>
      </w:r>
      <w:proofErr w:type="gramEnd"/>
      <w:r>
        <w:rPr>
          <w:rStyle w:val="c1"/>
          <w:color w:val="111111"/>
          <w:sz w:val="28"/>
          <w:szCs w:val="28"/>
        </w:rPr>
        <w:t xml:space="preserve"> время выбирается тихое, неглубокое место с пологим и чистым от коряг,</w:t>
      </w:r>
    </w:p>
    <w:p w:rsidR="00341F93" w:rsidRDefault="00341F93" w:rsidP="00341F93">
      <w:pPr>
        <w:pStyle w:val="c0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 xml:space="preserve"> </w:t>
      </w:r>
      <w:proofErr w:type="gramStart"/>
      <w:r>
        <w:rPr>
          <w:rStyle w:val="c1"/>
          <w:color w:val="111111"/>
          <w:sz w:val="28"/>
          <w:szCs w:val="28"/>
        </w:rPr>
        <w:t>водорослей</w:t>
      </w:r>
      <w:proofErr w:type="gramEnd"/>
      <w:r>
        <w:rPr>
          <w:rStyle w:val="c1"/>
          <w:color w:val="111111"/>
          <w:sz w:val="28"/>
          <w:szCs w:val="28"/>
        </w:rPr>
        <w:t xml:space="preserve"> и ила дном;</w:t>
      </w:r>
    </w:p>
    <w:p w:rsidR="00341F93" w:rsidRDefault="00341F93" w:rsidP="00341F93">
      <w:pPr>
        <w:pStyle w:val="c0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• детей к водоемам без присмотра со стороны взрослых допускать нельзя;</w:t>
      </w:r>
    </w:p>
    <w:p w:rsidR="00341F93" w:rsidRDefault="00341F93" w:rsidP="00341F93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• за купающимся ребёнком должно вестись непрерывное наблюдение;</w:t>
      </w:r>
    </w:p>
    <w:p w:rsidR="00251E7B" w:rsidRDefault="00341F93" w:rsidP="00341F93">
      <w:pPr>
        <w:pStyle w:val="c0"/>
        <w:shd w:val="clear" w:color="auto" w:fill="FFFFFF"/>
        <w:spacing w:before="0" w:beforeAutospacing="0" w:after="0" w:afterAutospacing="0"/>
        <w:ind w:firstLine="710"/>
        <w:jc w:val="both"/>
        <w:rPr>
          <w:rStyle w:val="c1"/>
          <w:color w:val="111111"/>
          <w:sz w:val="28"/>
          <w:szCs w:val="28"/>
        </w:rPr>
      </w:pPr>
      <w:r>
        <w:rPr>
          <w:rStyle w:val="c1"/>
          <w:color w:val="111111"/>
          <w:sz w:val="28"/>
          <w:szCs w:val="28"/>
        </w:rPr>
        <w:t>• во время купания запретить спрыгивание детей в воду и ныряние с перил</w:t>
      </w:r>
    </w:p>
    <w:p w:rsidR="00341F93" w:rsidRDefault="00251E7B" w:rsidP="00341F93">
      <w:pPr>
        <w:pStyle w:val="c0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 xml:space="preserve"> </w:t>
      </w:r>
      <w:proofErr w:type="gramStart"/>
      <w:r w:rsidR="00341F93">
        <w:rPr>
          <w:rStyle w:val="c1"/>
          <w:color w:val="111111"/>
          <w:sz w:val="28"/>
          <w:szCs w:val="28"/>
        </w:rPr>
        <w:t>ограждения</w:t>
      </w:r>
      <w:proofErr w:type="gramEnd"/>
      <w:r w:rsidR="00341F93">
        <w:rPr>
          <w:rStyle w:val="c1"/>
          <w:color w:val="111111"/>
          <w:sz w:val="28"/>
          <w:szCs w:val="28"/>
        </w:rPr>
        <w:t xml:space="preserve"> или с берега;</w:t>
      </w:r>
    </w:p>
    <w:p w:rsidR="00341F93" w:rsidRDefault="00341F93" w:rsidP="00341F93">
      <w:pPr>
        <w:pStyle w:val="c0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• решительно пресекать шалости детей на воде.</w:t>
      </w:r>
    </w:p>
    <w:p w:rsidR="00251E7B" w:rsidRPr="00251E7B" w:rsidRDefault="00251E7B" w:rsidP="00341F93">
      <w:pPr>
        <w:pStyle w:val="c0"/>
        <w:shd w:val="clear" w:color="auto" w:fill="FFFFFF"/>
        <w:spacing w:before="0" w:beforeAutospacing="0" w:after="0" w:afterAutospacing="0"/>
        <w:ind w:firstLine="710"/>
        <w:jc w:val="both"/>
        <w:rPr>
          <w:rStyle w:val="c2"/>
          <w:color w:val="111111"/>
          <w:sz w:val="12"/>
          <w:szCs w:val="28"/>
          <w:u w:val="single"/>
        </w:rPr>
      </w:pPr>
    </w:p>
    <w:p w:rsidR="00251E7B" w:rsidRDefault="00341F93" w:rsidP="00341F93">
      <w:pPr>
        <w:pStyle w:val="c0"/>
        <w:shd w:val="clear" w:color="auto" w:fill="FFFFFF"/>
        <w:spacing w:before="0" w:beforeAutospacing="0" w:after="0" w:afterAutospacing="0"/>
        <w:ind w:firstLine="710"/>
        <w:jc w:val="both"/>
        <w:rPr>
          <w:rStyle w:val="c1"/>
          <w:color w:val="111111"/>
          <w:sz w:val="28"/>
          <w:szCs w:val="28"/>
        </w:rPr>
      </w:pPr>
      <w:r w:rsidRPr="00251E7B">
        <w:rPr>
          <w:rStyle w:val="c2"/>
          <w:b/>
          <w:color w:val="111111"/>
          <w:sz w:val="28"/>
          <w:szCs w:val="28"/>
          <w:u w:val="single"/>
        </w:rPr>
        <w:t>В-третьих</w:t>
      </w:r>
      <w:r w:rsidRPr="00251E7B">
        <w:rPr>
          <w:rStyle w:val="c1"/>
          <w:b/>
          <w:color w:val="111111"/>
          <w:sz w:val="28"/>
          <w:szCs w:val="28"/>
        </w:rPr>
        <w:t>:</w:t>
      </w:r>
      <w:r>
        <w:rPr>
          <w:rStyle w:val="c1"/>
          <w:color w:val="111111"/>
          <w:sz w:val="28"/>
          <w:szCs w:val="28"/>
        </w:rPr>
        <w:t xml:space="preserve"> постоянно напоминайте вашему ребёнку о правилах безопасности на </w:t>
      </w:r>
    </w:p>
    <w:p w:rsidR="00341F93" w:rsidRDefault="00341F93" w:rsidP="00341F93">
      <w:pPr>
        <w:pStyle w:val="c0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улице и дома:</w:t>
      </w:r>
    </w:p>
    <w:p w:rsidR="00341F93" w:rsidRPr="00251E7B" w:rsidRDefault="00341F93" w:rsidP="00341F93">
      <w:pPr>
        <w:pStyle w:val="c0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b/>
          <w:color w:val="000000"/>
          <w:sz w:val="22"/>
          <w:szCs w:val="22"/>
          <w:u w:val="single"/>
        </w:rPr>
      </w:pPr>
      <w:r w:rsidRPr="00251E7B">
        <w:rPr>
          <w:rStyle w:val="c6"/>
          <w:b/>
          <w:color w:val="111111"/>
          <w:sz w:val="28"/>
          <w:szCs w:val="28"/>
        </w:rPr>
        <w:t xml:space="preserve">Ежедневно повторяйте </w:t>
      </w:r>
      <w:r w:rsidRPr="00251E7B">
        <w:rPr>
          <w:rStyle w:val="c6"/>
          <w:b/>
          <w:color w:val="111111"/>
          <w:sz w:val="28"/>
          <w:szCs w:val="28"/>
          <w:u w:val="single"/>
        </w:rPr>
        <w:t>ребё</w:t>
      </w:r>
      <w:r w:rsidRPr="00251E7B">
        <w:rPr>
          <w:rStyle w:val="c2"/>
          <w:b/>
          <w:color w:val="111111"/>
          <w:sz w:val="28"/>
          <w:szCs w:val="28"/>
          <w:u w:val="single"/>
        </w:rPr>
        <w:t>нку</w:t>
      </w:r>
      <w:r w:rsidRPr="00251E7B">
        <w:rPr>
          <w:rStyle w:val="c1"/>
          <w:b/>
          <w:color w:val="111111"/>
          <w:sz w:val="28"/>
          <w:szCs w:val="28"/>
          <w:u w:val="single"/>
        </w:rPr>
        <w:t>:</w:t>
      </w:r>
    </w:p>
    <w:p w:rsidR="00341F93" w:rsidRDefault="00341F93" w:rsidP="00341F93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• Не уходи далеко от своего дома, двора.</w:t>
      </w:r>
    </w:p>
    <w:p w:rsidR="00341F93" w:rsidRDefault="00341F93" w:rsidP="00341F93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• Не бери ничего у незнакомых людей на улице. Сразу отходи в сторону.</w:t>
      </w:r>
    </w:p>
    <w:p w:rsidR="00341F93" w:rsidRDefault="00341F93" w:rsidP="00341F93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• Не гуляй до темноты.</w:t>
      </w:r>
    </w:p>
    <w:p w:rsidR="00341F93" w:rsidRDefault="00341F93" w:rsidP="00341F93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• Обходи компании незнакомых подростков.</w:t>
      </w:r>
    </w:p>
    <w:p w:rsidR="00251E7B" w:rsidRDefault="00341F93" w:rsidP="00341F93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Style w:val="c1"/>
          <w:color w:val="111111"/>
          <w:sz w:val="28"/>
          <w:szCs w:val="28"/>
        </w:rPr>
      </w:pPr>
      <w:r>
        <w:rPr>
          <w:rStyle w:val="c1"/>
          <w:color w:val="111111"/>
          <w:sz w:val="28"/>
          <w:szCs w:val="28"/>
        </w:rPr>
        <w:t>• Избегай безлюдных мест, оврагов, пустырей, заброшенных домов, сараев,</w:t>
      </w:r>
    </w:p>
    <w:p w:rsidR="00341F93" w:rsidRDefault="00341F93" w:rsidP="00341F93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 xml:space="preserve"> </w:t>
      </w:r>
      <w:proofErr w:type="gramStart"/>
      <w:r>
        <w:rPr>
          <w:rStyle w:val="c1"/>
          <w:color w:val="111111"/>
          <w:sz w:val="28"/>
          <w:szCs w:val="28"/>
        </w:rPr>
        <w:t>чердаков</w:t>
      </w:r>
      <w:proofErr w:type="gramEnd"/>
      <w:r>
        <w:rPr>
          <w:rStyle w:val="c1"/>
          <w:color w:val="111111"/>
          <w:sz w:val="28"/>
          <w:szCs w:val="28"/>
        </w:rPr>
        <w:t>, подвалов.</w:t>
      </w:r>
    </w:p>
    <w:p w:rsidR="00251E7B" w:rsidRDefault="00341F93" w:rsidP="00341F93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Style w:val="c1"/>
          <w:color w:val="111111"/>
          <w:sz w:val="28"/>
          <w:szCs w:val="28"/>
        </w:rPr>
      </w:pPr>
      <w:r>
        <w:rPr>
          <w:rStyle w:val="c1"/>
          <w:color w:val="111111"/>
          <w:sz w:val="28"/>
          <w:szCs w:val="28"/>
        </w:rPr>
        <w:t>• Не входи с незнакомым человеком в подъезд, лифт. Здесь стоит отметить, что</w:t>
      </w:r>
    </w:p>
    <w:p w:rsidR="00251E7B" w:rsidRDefault="00341F93" w:rsidP="00341F93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Style w:val="c1"/>
          <w:color w:val="111111"/>
          <w:sz w:val="28"/>
          <w:szCs w:val="28"/>
        </w:rPr>
      </w:pPr>
      <w:r>
        <w:rPr>
          <w:rStyle w:val="c1"/>
          <w:color w:val="111111"/>
          <w:sz w:val="28"/>
          <w:szCs w:val="28"/>
        </w:rPr>
        <w:t xml:space="preserve"> </w:t>
      </w:r>
      <w:proofErr w:type="gramStart"/>
      <w:r>
        <w:rPr>
          <w:rStyle w:val="c1"/>
          <w:color w:val="111111"/>
          <w:sz w:val="28"/>
          <w:szCs w:val="28"/>
        </w:rPr>
        <w:t>иногда</w:t>
      </w:r>
      <w:proofErr w:type="gramEnd"/>
      <w:r>
        <w:rPr>
          <w:rStyle w:val="c1"/>
          <w:color w:val="111111"/>
          <w:sz w:val="28"/>
          <w:szCs w:val="28"/>
        </w:rPr>
        <w:t xml:space="preserve"> преступления совершаются знакомыми людьми (например, какой-</w:t>
      </w:r>
    </w:p>
    <w:p w:rsidR="00251E7B" w:rsidRDefault="00341F93" w:rsidP="00341F93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Style w:val="c1"/>
          <w:color w:val="111111"/>
          <w:sz w:val="28"/>
          <w:szCs w:val="28"/>
        </w:rPr>
      </w:pPr>
      <w:proofErr w:type="spellStart"/>
      <w:proofErr w:type="gramStart"/>
      <w:r>
        <w:rPr>
          <w:rStyle w:val="c1"/>
          <w:color w:val="111111"/>
          <w:sz w:val="28"/>
          <w:szCs w:val="28"/>
        </w:rPr>
        <w:t>нибудь</w:t>
      </w:r>
      <w:proofErr w:type="spellEnd"/>
      <w:proofErr w:type="gramEnd"/>
      <w:r>
        <w:rPr>
          <w:rStyle w:val="c1"/>
          <w:color w:val="111111"/>
          <w:sz w:val="28"/>
          <w:szCs w:val="28"/>
        </w:rPr>
        <w:t xml:space="preserve"> сосед, добрый, улыбчивый и тихий дядя Ваня на деле может оказаться</w:t>
      </w:r>
    </w:p>
    <w:p w:rsidR="00341F93" w:rsidRDefault="00341F93" w:rsidP="00341F93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 xml:space="preserve"> </w:t>
      </w:r>
      <w:proofErr w:type="gramStart"/>
      <w:r>
        <w:rPr>
          <w:rStyle w:val="c1"/>
          <w:color w:val="111111"/>
          <w:sz w:val="28"/>
          <w:szCs w:val="28"/>
        </w:rPr>
        <w:t>маньяком</w:t>
      </w:r>
      <w:proofErr w:type="gramEnd"/>
      <w:r>
        <w:rPr>
          <w:rStyle w:val="c1"/>
          <w:color w:val="111111"/>
          <w:sz w:val="28"/>
          <w:szCs w:val="28"/>
        </w:rPr>
        <w:t>).</w:t>
      </w:r>
    </w:p>
    <w:p w:rsidR="00341F93" w:rsidRDefault="00341F93" w:rsidP="00341F93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• Не открывай дверь людям, которых не знаешь.</w:t>
      </w:r>
    </w:p>
    <w:p w:rsidR="00341F93" w:rsidRDefault="00341F93" w:rsidP="00341F93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lastRenderedPageBreak/>
        <w:t>• Не садись в чужую машину.</w:t>
      </w:r>
    </w:p>
    <w:p w:rsidR="00251E7B" w:rsidRDefault="00341F93" w:rsidP="00341F93">
      <w:pPr>
        <w:pStyle w:val="c0"/>
        <w:shd w:val="clear" w:color="auto" w:fill="FFFFFF"/>
        <w:spacing w:before="0" w:beforeAutospacing="0" w:after="0" w:afterAutospacing="0"/>
        <w:ind w:firstLine="710"/>
        <w:jc w:val="both"/>
        <w:rPr>
          <w:rStyle w:val="c1"/>
          <w:color w:val="111111"/>
          <w:sz w:val="28"/>
          <w:szCs w:val="28"/>
        </w:rPr>
      </w:pPr>
      <w:r>
        <w:rPr>
          <w:rStyle w:val="c6"/>
          <w:color w:val="111111"/>
          <w:sz w:val="28"/>
          <w:szCs w:val="28"/>
        </w:rPr>
        <w:t>• На все предложения незнакомых </w:t>
      </w:r>
      <w:r>
        <w:rPr>
          <w:rStyle w:val="c2"/>
          <w:color w:val="111111"/>
          <w:sz w:val="28"/>
          <w:szCs w:val="28"/>
          <w:u w:val="single"/>
        </w:rPr>
        <w:t>отвечай</w:t>
      </w:r>
      <w:r>
        <w:rPr>
          <w:rStyle w:val="c1"/>
          <w:color w:val="111111"/>
          <w:sz w:val="28"/>
          <w:szCs w:val="28"/>
        </w:rPr>
        <w:t>: "Нет!" и немедленно уходи от них</w:t>
      </w:r>
    </w:p>
    <w:p w:rsidR="00341F93" w:rsidRDefault="00341F93" w:rsidP="00341F93">
      <w:pPr>
        <w:pStyle w:val="c0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 xml:space="preserve"> </w:t>
      </w:r>
      <w:proofErr w:type="gramStart"/>
      <w:r>
        <w:rPr>
          <w:rStyle w:val="c1"/>
          <w:color w:val="111111"/>
          <w:sz w:val="28"/>
          <w:szCs w:val="28"/>
        </w:rPr>
        <w:t>туда</w:t>
      </w:r>
      <w:proofErr w:type="gramEnd"/>
      <w:r>
        <w:rPr>
          <w:rStyle w:val="c1"/>
          <w:color w:val="111111"/>
          <w:sz w:val="28"/>
          <w:szCs w:val="28"/>
        </w:rPr>
        <w:t>, где есть люди.</w:t>
      </w:r>
    </w:p>
    <w:p w:rsidR="00341F93" w:rsidRDefault="00341F93" w:rsidP="00341F93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• Не стесняйся звать людей на помощь на улице, в транспорте, в подъезде.</w:t>
      </w:r>
    </w:p>
    <w:p w:rsidR="00251E7B" w:rsidRDefault="00341F93" w:rsidP="00341F93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Style w:val="c1"/>
          <w:color w:val="111111"/>
          <w:sz w:val="28"/>
          <w:szCs w:val="28"/>
        </w:rPr>
      </w:pPr>
      <w:r>
        <w:rPr>
          <w:rStyle w:val="c1"/>
          <w:color w:val="111111"/>
          <w:sz w:val="28"/>
          <w:szCs w:val="28"/>
        </w:rPr>
        <w:t>• В минуту опасности, когда тебя пытаются схватить, применяют силу, кричи,</w:t>
      </w:r>
    </w:p>
    <w:p w:rsidR="00341F93" w:rsidRDefault="00341F93" w:rsidP="00341F93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 xml:space="preserve"> </w:t>
      </w:r>
      <w:proofErr w:type="gramStart"/>
      <w:r>
        <w:rPr>
          <w:rStyle w:val="c1"/>
          <w:color w:val="111111"/>
          <w:sz w:val="28"/>
          <w:szCs w:val="28"/>
        </w:rPr>
        <w:t>вырывайся</w:t>
      </w:r>
      <w:proofErr w:type="gramEnd"/>
      <w:r>
        <w:rPr>
          <w:rStyle w:val="c1"/>
          <w:color w:val="111111"/>
          <w:sz w:val="28"/>
          <w:szCs w:val="28"/>
        </w:rPr>
        <w:t>, убегай.</w:t>
      </w:r>
    </w:p>
    <w:p w:rsidR="00251E7B" w:rsidRPr="00370B76" w:rsidRDefault="00251E7B" w:rsidP="00341F93">
      <w:pPr>
        <w:pStyle w:val="c0"/>
        <w:shd w:val="clear" w:color="auto" w:fill="FFFFFF"/>
        <w:spacing w:before="0" w:beforeAutospacing="0" w:after="0" w:afterAutospacing="0"/>
        <w:ind w:firstLine="710"/>
        <w:jc w:val="both"/>
        <w:rPr>
          <w:rStyle w:val="c1"/>
          <w:color w:val="111111"/>
          <w:sz w:val="18"/>
          <w:szCs w:val="28"/>
        </w:rPr>
      </w:pPr>
    </w:p>
    <w:p w:rsidR="00251E7B" w:rsidRDefault="00341F93" w:rsidP="00341F93">
      <w:pPr>
        <w:pStyle w:val="c0"/>
        <w:shd w:val="clear" w:color="auto" w:fill="FFFFFF"/>
        <w:spacing w:before="0" w:beforeAutospacing="0" w:after="0" w:afterAutospacing="0"/>
        <w:ind w:firstLine="710"/>
        <w:jc w:val="both"/>
        <w:rPr>
          <w:rStyle w:val="c1"/>
          <w:b/>
          <w:color w:val="111111"/>
          <w:sz w:val="28"/>
          <w:szCs w:val="28"/>
        </w:rPr>
      </w:pPr>
      <w:r w:rsidRPr="00251E7B">
        <w:rPr>
          <w:rStyle w:val="c1"/>
          <w:b/>
          <w:color w:val="111111"/>
          <w:sz w:val="28"/>
          <w:szCs w:val="28"/>
        </w:rPr>
        <w:t>Уважаемые родители, помните и о правилах безопасности вашего ребёнка</w:t>
      </w:r>
    </w:p>
    <w:p w:rsidR="00341F93" w:rsidRPr="00251E7B" w:rsidRDefault="00341F93" w:rsidP="00341F93">
      <w:pPr>
        <w:pStyle w:val="c0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b/>
          <w:color w:val="000000"/>
          <w:sz w:val="22"/>
          <w:szCs w:val="22"/>
        </w:rPr>
      </w:pPr>
      <w:r w:rsidRPr="00251E7B">
        <w:rPr>
          <w:rStyle w:val="c1"/>
          <w:b/>
          <w:color w:val="111111"/>
          <w:sz w:val="28"/>
          <w:szCs w:val="28"/>
        </w:rPr>
        <w:t xml:space="preserve"> </w:t>
      </w:r>
      <w:proofErr w:type="gramStart"/>
      <w:r w:rsidRPr="00251E7B">
        <w:rPr>
          <w:rStyle w:val="c1"/>
          <w:b/>
          <w:color w:val="111111"/>
          <w:sz w:val="28"/>
          <w:szCs w:val="28"/>
        </w:rPr>
        <w:t>дома</w:t>
      </w:r>
      <w:proofErr w:type="gramEnd"/>
      <w:r w:rsidRPr="00251E7B">
        <w:rPr>
          <w:rStyle w:val="c1"/>
          <w:b/>
          <w:color w:val="111111"/>
          <w:sz w:val="28"/>
          <w:szCs w:val="28"/>
        </w:rPr>
        <w:t>:</w:t>
      </w:r>
    </w:p>
    <w:p w:rsidR="00341F93" w:rsidRDefault="00341F93" w:rsidP="00341F93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• не оставляйте без присмотра включенные электроприборы</w:t>
      </w:r>
    </w:p>
    <w:p w:rsidR="00341F93" w:rsidRDefault="00341F93" w:rsidP="00341F93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• не оставляйте ребёнка одного в квартире</w:t>
      </w:r>
    </w:p>
    <w:p w:rsidR="00341F93" w:rsidRDefault="00341F93" w:rsidP="00341F93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• заблокируйте доступ к розеткам</w:t>
      </w:r>
    </w:p>
    <w:p w:rsidR="00341F93" w:rsidRDefault="00341F93" w:rsidP="00341F93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• избегайте контакта ребёнка с газовой плитой и спичками.</w:t>
      </w:r>
    </w:p>
    <w:p w:rsidR="00251E7B" w:rsidRPr="00370B76" w:rsidRDefault="00251E7B" w:rsidP="00341F93">
      <w:pPr>
        <w:pStyle w:val="c0"/>
        <w:shd w:val="clear" w:color="auto" w:fill="FFFFFF"/>
        <w:spacing w:before="0" w:beforeAutospacing="0" w:after="0" w:afterAutospacing="0"/>
        <w:ind w:firstLine="710"/>
        <w:jc w:val="both"/>
        <w:rPr>
          <w:rStyle w:val="c1"/>
          <w:color w:val="111111"/>
          <w:sz w:val="16"/>
          <w:szCs w:val="28"/>
        </w:rPr>
      </w:pPr>
    </w:p>
    <w:p w:rsidR="00251E7B" w:rsidRDefault="00341F93" w:rsidP="00341F93">
      <w:pPr>
        <w:pStyle w:val="c0"/>
        <w:shd w:val="clear" w:color="auto" w:fill="FFFFFF"/>
        <w:spacing w:before="0" w:beforeAutospacing="0" w:after="0" w:afterAutospacing="0"/>
        <w:ind w:firstLine="710"/>
        <w:jc w:val="both"/>
        <w:rPr>
          <w:rStyle w:val="c1"/>
          <w:color w:val="111111"/>
          <w:sz w:val="28"/>
          <w:szCs w:val="28"/>
        </w:rPr>
      </w:pPr>
      <w:r w:rsidRPr="00251E7B">
        <w:rPr>
          <w:rStyle w:val="c1"/>
          <w:b/>
          <w:color w:val="111111"/>
          <w:sz w:val="28"/>
          <w:szCs w:val="28"/>
        </w:rPr>
        <w:t>Помните!</w:t>
      </w:r>
      <w:r>
        <w:rPr>
          <w:rStyle w:val="c1"/>
          <w:color w:val="111111"/>
          <w:sz w:val="28"/>
          <w:szCs w:val="28"/>
        </w:rPr>
        <w:t xml:space="preserve"> Ребенок берёт пример с вас – родителей! </w:t>
      </w:r>
    </w:p>
    <w:p w:rsidR="00251E7B" w:rsidRDefault="00251E7B" w:rsidP="00251E7B">
      <w:pPr>
        <w:pStyle w:val="c0"/>
        <w:shd w:val="clear" w:color="auto" w:fill="FFFFFF"/>
        <w:spacing w:before="0" w:beforeAutospacing="0" w:after="0" w:afterAutospacing="0"/>
        <w:ind w:firstLine="710"/>
        <w:rPr>
          <w:rStyle w:val="c1"/>
          <w:color w:val="111111"/>
          <w:sz w:val="28"/>
          <w:szCs w:val="28"/>
        </w:rPr>
      </w:pPr>
      <w:r>
        <w:rPr>
          <w:rStyle w:val="c1"/>
          <w:color w:val="111111"/>
          <w:sz w:val="28"/>
          <w:szCs w:val="28"/>
        </w:rPr>
        <w:t xml:space="preserve">                  </w:t>
      </w:r>
      <w:r w:rsidR="00341F93">
        <w:rPr>
          <w:rStyle w:val="c1"/>
          <w:color w:val="111111"/>
          <w:sz w:val="28"/>
          <w:szCs w:val="28"/>
        </w:rPr>
        <w:t xml:space="preserve">Пусть ваш пример учит дисциплинированному поведению. </w:t>
      </w:r>
    </w:p>
    <w:p w:rsidR="00251E7B" w:rsidRPr="00370B76" w:rsidRDefault="00341F93" w:rsidP="00251E7B">
      <w:pPr>
        <w:pStyle w:val="c0"/>
        <w:shd w:val="clear" w:color="auto" w:fill="FFFFFF"/>
        <w:spacing w:before="0" w:beforeAutospacing="0" w:after="0" w:afterAutospacing="0"/>
        <w:ind w:firstLine="710"/>
        <w:rPr>
          <w:rStyle w:val="c1"/>
          <w:b/>
          <w:i/>
          <w:color w:val="111111"/>
          <w:sz w:val="28"/>
          <w:szCs w:val="28"/>
        </w:rPr>
      </w:pPr>
      <w:r w:rsidRPr="00370B76">
        <w:rPr>
          <w:rStyle w:val="c1"/>
          <w:b/>
          <w:i/>
          <w:color w:val="111111"/>
          <w:sz w:val="28"/>
          <w:szCs w:val="28"/>
        </w:rPr>
        <w:t xml:space="preserve">Старайтесь сделать все возможное, чтобы оградить детей от несчастных </w:t>
      </w:r>
    </w:p>
    <w:p w:rsidR="00341F93" w:rsidRPr="00370B76" w:rsidRDefault="00341F93" w:rsidP="00251E7B">
      <w:pPr>
        <w:pStyle w:val="c0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b/>
          <w:i/>
          <w:color w:val="000000"/>
          <w:sz w:val="22"/>
          <w:szCs w:val="22"/>
        </w:rPr>
      </w:pPr>
      <w:proofErr w:type="gramStart"/>
      <w:r w:rsidRPr="00370B76">
        <w:rPr>
          <w:rStyle w:val="c1"/>
          <w:b/>
          <w:i/>
          <w:color w:val="111111"/>
          <w:sz w:val="28"/>
          <w:szCs w:val="28"/>
        </w:rPr>
        <w:t>случаев</w:t>
      </w:r>
      <w:proofErr w:type="gramEnd"/>
      <w:r w:rsidRPr="00370B76">
        <w:rPr>
          <w:rStyle w:val="c1"/>
          <w:b/>
          <w:i/>
          <w:color w:val="111111"/>
          <w:sz w:val="28"/>
          <w:szCs w:val="28"/>
        </w:rPr>
        <w:t>!</w:t>
      </w:r>
    </w:p>
    <w:p w:rsidR="00251E7B" w:rsidRPr="00370B76" w:rsidRDefault="00251E7B" w:rsidP="00341F93">
      <w:pPr>
        <w:pStyle w:val="c0"/>
        <w:shd w:val="clear" w:color="auto" w:fill="FFFFFF"/>
        <w:spacing w:before="0" w:beforeAutospacing="0" w:after="0" w:afterAutospacing="0"/>
        <w:ind w:firstLine="710"/>
        <w:jc w:val="both"/>
        <w:rPr>
          <w:rStyle w:val="c6"/>
          <w:b/>
          <w:i/>
          <w:iCs/>
          <w:color w:val="111111"/>
          <w:sz w:val="12"/>
          <w:szCs w:val="28"/>
        </w:rPr>
      </w:pPr>
    </w:p>
    <w:p w:rsidR="00341F93" w:rsidRPr="00251E7B" w:rsidRDefault="00341F93" w:rsidP="00341F93">
      <w:pPr>
        <w:pStyle w:val="c0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b/>
          <w:color w:val="000000"/>
          <w:sz w:val="22"/>
          <w:szCs w:val="22"/>
        </w:rPr>
      </w:pPr>
      <w:r w:rsidRPr="00251E7B">
        <w:rPr>
          <w:rStyle w:val="c6"/>
          <w:b/>
          <w:i/>
          <w:iCs/>
          <w:color w:val="111111"/>
          <w:sz w:val="28"/>
          <w:szCs w:val="28"/>
        </w:rPr>
        <w:t>«Причины детского дорожно-транспортного травматизма»</w:t>
      </w:r>
    </w:p>
    <w:p w:rsidR="00341F93" w:rsidRDefault="00341F93" w:rsidP="00251E7B">
      <w:pPr>
        <w:pStyle w:val="c4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Переход дороги в неположенном месте, перед близко идущим транспортом.</w:t>
      </w:r>
    </w:p>
    <w:p w:rsidR="00341F93" w:rsidRDefault="00341F93" w:rsidP="00251E7B">
      <w:pPr>
        <w:pStyle w:val="c4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Игры на проезжей части и возле нее.</w:t>
      </w:r>
    </w:p>
    <w:p w:rsidR="00341F93" w:rsidRPr="00251E7B" w:rsidRDefault="00341F93" w:rsidP="00251E7B">
      <w:pPr>
        <w:pStyle w:val="c4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>
        <w:rPr>
          <w:rStyle w:val="c1"/>
          <w:color w:val="111111"/>
          <w:sz w:val="28"/>
          <w:szCs w:val="28"/>
        </w:rPr>
        <w:t xml:space="preserve">Катание на велосипеде, роликах, других самокатных средствах по проезжей </w:t>
      </w:r>
      <w:r w:rsidRPr="00251E7B">
        <w:rPr>
          <w:rStyle w:val="c1"/>
          <w:color w:val="111111"/>
          <w:sz w:val="28"/>
          <w:szCs w:val="28"/>
        </w:rPr>
        <w:t>части дороги.</w:t>
      </w:r>
    </w:p>
    <w:p w:rsidR="00341F93" w:rsidRDefault="00341F93" w:rsidP="00251E7B">
      <w:pPr>
        <w:pStyle w:val="c4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Невнимание к сигналам светофора.</w:t>
      </w:r>
    </w:p>
    <w:p w:rsidR="00341F93" w:rsidRDefault="00341F93" w:rsidP="00251E7B">
      <w:pPr>
        <w:pStyle w:val="c4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Переход проезжей части на красный или желтый сигналы светофора.</w:t>
      </w:r>
    </w:p>
    <w:p w:rsidR="00251E7B" w:rsidRDefault="00341F93" w:rsidP="00251E7B">
      <w:pPr>
        <w:pStyle w:val="c4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Style w:val="c1"/>
          <w:color w:val="111111"/>
          <w:sz w:val="28"/>
          <w:szCs w:val="28"/>
        </w:rPr>
      </w:pPr>
      <w:r>
        <w:rPr>
          <w:rStyle w:val="c1"/>
          <w:color w:val="111111"/>
          <w:sz w:val="28"/>
          <w:szCs w:val="28"/>
        </w:rPr>
        <w:t xml:space="preserve">Выход на проезжую часть из-за стоящих машин, сооружений, зеленых </w:t>
      </w:r>
    </w:p>
    <w:p w:rsidR="00341F93" w:rsidRDefault="00251E7B" w:rsidP="00251E7B">
      <w:pPr>
        <w:pStyle w:val="c4"/>
        <w:shd w:val="clear" w:color="auto" w:fill="FFFFFF"/>
        <w:spacing w:before="0" w:beforeAutospacing="0" w:after="0" w:afterAutospacing="0"/>
        <w:ind w:left="107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 xml:space="preserve">      </w:t>
      </w:r>
      <w:proofErr w:type="gramStart"/>
      <w:r w:rsidR="00341F93">
        <w:rPr>
          <w:rStyle w:val="c1"/>
          <w:color w:val="111111"/>
          <w:sz w:val="28"/>
          <w:szCs w:val="28"/>
        </w:rPr>
        <w:t>насаждений</w:t>
      </w:r>
      <w:proofErr w:type="gramEnd"/>
      <w:r w:rsidR="00341F93">
        <w:rPr>
          <w:rStyle w:val="c1"/>
          <w:color w:val="111111"/>
          <w:sz w:val="28"/>
          <w:szCs w:val="28"/>
        </w:rPr>
        <w:t xml:space="preserve"> и других препятствий.</w:t>
      </w:r>
    </w:p>
    <w:p w:rsidR="00251E7B" w:rsidRDefault="00341F93" w:rsidP="00251E7B">
      <w:pPr>
        <w:pStyle w:val="c4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Style w:val="c1"/>
          <w:color w:val="111111"/>
          <w:sz w:val="28"/>
          <w:szCs w:val="28"/>
        </w:rPr>
      </w:pPr>
      <w:r>
        <w:rPr>
          <w:rStyle w:val="c1"/>
          <w:color w:val="111111"/>
          <w:sz w:val="28"/>
          <w:szCs w:val="28"/>
        </w:rPr>
        <w:t xml:space="preserve">Неправильный выбор места перехода дороги при высадке из маршрутного </w:t>
      </w:r>
    </w:p>
    <w:p w:rsidR="00251E7B" w:rsidRDefault="00341F93" w:rsidP="00251E7B">
      <w:pPr>
        <w:pStyle w:val="c4"/>
        <w:shd w:val="clear" w:color="auto" w:fill="FFFFFF"/>
        <w:spacing w:before="0" w:beforeAutospacing="0" w:after="0" w:afterAutospacing="0"/>
        <w:ind w:left="1430"/>
        <w:rPr>
          <w:rStyle w:val="c1"/>
          <w:color w:val="111111"/>
          <w:sz w:val="28"/>
          <w:szCs w:val="28"/>
        </w:rPr>
      </w:pPr>
      <w:proofErr w:type="gramStart"/>
      <w:r>
        <w:rPr>
          <w:rStyle w:val="c1"/>
          <w:color w:val="111111"/>
          <w:sz w:val="28"/>
          <w:szCs w:val="28"/>
        </w:rPr>
        <w:t>транспорта</w:t>
      </w:r>
      <w:proofErr w:type="gramEnd"/>
      <w:r>
        <w:rPr>
          <w:rStyle w:val="c1"/>
          <w:color w:val="111111"/>
          <w:sz w:val="28"/>
          <w:szCs w:val="28"/>
        </w:rPr>
        <w:t xml:space="preserve">. </w:t>
      </w:r>
    </w:p>
    <w:p w:rsidR="00341F93" w:rsidRDefault="00341F93" w:rsidP="00251E7B">
      <w:pPr>
        <w:pStyle w:val="c4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Обход транспорта спереди или сзади.</w:t>
      </w:r>
    </w:p>
    <w:p w:rsidR="00341F93" w:rsidRDefault="00341F93" w:rsidP="00251E7B">
      <w:pPr>
        <w:pStyle w:val="c4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Незнание правил перехода перекрестка.</w:t>
      </w:r>
    </w:p>
    <w:p w:rsidR="00341F93" w:rsidRDefault="00341F93" w:rsidP="00251E7B">
      <w:pPr>
        <w:pStyle w:val="c4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Хождение по проезжей части при наличии тротуара.</w:t>
      </w:r>
    </w:p>
    <w:p w:rsidR="00341F93" w:rsidRDefault="00341F93" w:rsidP="00251E7B">
      <w:pPr>
        <w:pStyle w:val="c4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Бегство от опасности в потоке движущегося транспорта.</w:t>
      </w:r>
    </w:p>
    <w:p w:rsidR="00341F93" w:rsidRDefault="00341F93" w:rsidP="00251E7B">
      <w:pPr>
        <w:pStyle w:val="c4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Движение по загородной дороге по направлению движения транспорта.</w:t>
      </w:r>
    </w:p>
    <w:p w:rsidR="00251E7B" w:rsidRPr="00370B76" w:rsidRDefault="00251E7B" w:rsidP="00341F93">
      <w:pPr>
        <w:pStyle w:val="c0"/>
        <w:shd w:val="clear" w:color="auto" w:fill="FFFFFF"/>
        <w:spacing w:before="0" w:beforeAutospacing="0" w:after="0" w:afterAutospacing="0"/>
        <w:ind w:firstLine="710"/>
        <w:jc w:val="both"/>
        <w:rPr>
          <w:rStyle w:val="c1"/>
          <w:color w:val="111111"/>
          <w:sz w:val="14"/>
          <w:szCs w:val="28"/>
        </w:rPr>
      </w:pPr>
      <w:bookmarkStart w:id="0" w:name="_GoBack"/>
      <w:bookmarkEnd w:id="0"/>
    </w:p>
    <w:p w:rsidR="00341F93" w:rsidRPr="00251E7B" w:rsidRDefault="00251E7B" w:rsidP="00341F93">
      <w:pPr>
        <w:pStyle w:val="c0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b/>
          <w:color w:val="000000"/>
          <w:sz w:val="22"/>
          <w:szCs w:val="22"/>
        </w:rPr>
      </w:pPr>
      <w:r>
        <w:rPr>
          <w:rStyle w:val="c1"/>
          <w:b/>
          <w:color w:val="111111"/>
          <w:sz w:val="28"/>
          <w:szCs w:val="28"/>
        </w:rPr>
        <w:t>«</w:t>
      </w:r>
      <w:r w:rsidR="00341F93" w:rsidRPr="00251E7B">
        <w:rPr>
          <w:rStyle w:val="c1"/>
          <w:b/>
          <w:color w:val="111111"/>
          <w:sz w:val="28"/>
          <w:szCs w:val="28"/>
        </w:rPr>
        <w:t>Обучение детей наблюдательности на улице</w:t>
      </w:r>
      <w:r>
        <w:rPr>
          <w:rStyle w:val="c1"/>
          <w:b/>
          <w:color w:val="111111"/>
          <w:sz w:val="28"/>
          <w:szCs w:val="28"/>
        </w:rPr>
        <w:t>»</w:t>
      </w:r>
    </w:p>
    <w:p w:rsidR="00341F93" w:rsidRDefault="00341F93" w:rsidP="00370B76">
      <w:pPr>
        <w:pStyle w:val="c4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Находясь на улице с ребенком, крепко держите его за руку.</w:t>
      </w:r>
    </w:p>
    <w:p w:rsidR="00341F93" w:rsidRDefault="00341F93" w:rsidP="00370B76">
      <w:pPr>
        <w:pStyle w:val="c4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Учите ребенка наблюдательности.</w:t>
      </w:r>
    </w:p>
    <w:p w:rsidR="00341F93" w:rsidRDefault="00341F93" w:rsidP="00370B76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111111"/>
          <w:sz w:val="28"/>
          <w:szCs w:val="28"/>
        </w:rPr>
        <w:t>Если у подъезда стоят транспортные средства или растут деревья, кусты, остановитесь, научите ребенка осматриваться по сторонам и </w:t>
      </w:r>
      <w:r>
        <w:rPr>
          <w:rStyle w:val="c2"/>
          <w:color w:val="111111"/>
          <w:sz w:val="28"/>
          <w:szCs w:val="28"/>
          <w:u w:val="single"/>
        </w:rPr>
        <w:t>определять</w:t>
      </w:r>
      <w:r>
        <w:rPr>
          <w:rStyle w:val="c1"/>
          <w:color w:val="111111"/>
          <w:sz w:val="28"/>
          <w:szCs w:val="28"/>
        </w:rPr>
        <w:t>: нет ли опасности приближающегося транспорта.</w:t>
      </w:r>
    </w:p>
    <w:p w:rsidR="00341F93" w:rsidRDefault="00341F93" w:rsidP="00370B76">
      <w:pPr>
        <w:pStyle w:val="c4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Если у подъезда дома есть движение транспорта, обратите на это его внимание.</w:t>
      </w:r>
    </w:p>
    <w:p w:rsidR="00341F93" w:rsidRPr="00370B76" w:rsidRDefault="00341F93" w:rsidP="00370B76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b/>
          <w:i/>
          <w:color w:val="000000"/>
          <w:sz w:val="22"/>
          <w:szCs w:val="22"/>
        </w:rPr>
      </w:pPr>
      <w:r w:rsidRPr="00370B76">
        <w:rPr>
          <w:rStyle w:val="c2"/>
          <w:b/>
          <w:i/>
          <w:color w:val="111111"/>
          <w:sz w:val="28"/>
          <w:szCs w:val="28"/>
          <w:u w:val="single"/>
        </w:rPr>
        <w:t>Вместе с ним посмотрите</w:t>
      </w:r>
      <w:r w:rsidRPr="00370B76">
        <w:rPr>
          <w:rStyle w:val="c1"/>
          <w:b/>
          <w:i/>
          <w:color w:val="111111"/>
          <w:sz w:val="28"/>
          <w:szCs w:val="28"/>
        </w:rPr>
        <w:t>: не приближается ли транспорт.</w:t>
      </w:r>
    </w:p>
    <w:p w:rsidR="00341F93" w:rsidRDefault="00341F93" w:rsidP="00370B76">
      <w:pPr>
        <w:pStyle w:val="c4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При движении по тротуару придерживайтесь стороны подальше от проезжей части.</w:t>
      </w:r>
    </w:p>
    <w:p w:rsidR="00341F93" w:rsidRDefault="00341F93" w:rsidP="00370B76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Взрослый должен находиться со стороны проезжей части.</w:t>
      </w:r>
    </w:p>
    <w:p w:rsidR="00341F93" w:rsidRDefault="00341F93" w:rsidP="00370B76">
      <w:pPr>
        <w:pStyle w:val="c4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lastRenderedPageBreak/>
        <w:t>Приучите ребенка, идя по тротуару, внимательно наблюдать за выездом автомобилей из арок дворов и поворотами транспорта на перекрестках.</w:t>
      </w:r>
    </w:p>
    <w:p w:rsidR="00341F93" w:rsidRDefault="00341F93" w:rsidP="00370B76">
      <w:pPr>
        <w:pStyle w:val="c4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При переходе проезжей части дороги остановитесь и осмотритесь по сторонам.</w:t>
      </w:r>
    </w:p>
    <w:p w:rsidR="00341F93" w:rsidRDefault="00341F93" w:rsidP="00370B76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111111"/>
          <w:sz w:val="28"/>
          <w:szCs w:val="28"/>
        </w:rPr>
        <w:t>Показывайте ребенку следующие действия по осмотру </w:t>
      </w:r>
      <w:r>
        <w:rPr>
          <w:rStyle w:val="c2"/>
          <w:color w:val="111111"/>
          <w:sz w:val="28"/>
          <w:szCs w:val="28"/>
          <w:u w:val="single"/>
        </w:rPr>
        <w:t>дороги</w:t>
      </w:r>
      <w:r>
        <w:rPr>
          <w:rStyle w:val="c1"/>
          <w:color w:val="111111"/>
          <w:sz w:val="28"/>
          <w:szCs w:val="28"/>
        </w:rPr>
        <w:t>: поворот головы налево, направо, еще раз налево.</w:t>
      </w:r>
    </w:p>
    <w:p w:rsidR="00341F93" w:rsidRDefault="00341F93" w:rsidP="00370B76">
      <w:pPr>
        <w:pStyle w:val="c4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Дойдя до разделительной линии, делайте вместе с ним поворот головы направо.</w:t>
      </w:r>
    </w:p>
    <w:p w:rsidR="00341F93" w:rsidRDefault="00341F93" w:rsidP="00370B76">
      <w:pPr>
        <w:pStyle w:val="c4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Если нет движения транспорта, продолжайте переход, не останавливаясь, а если есть – остановитесь на линии и пропустите транспорт, держа ребенка за руку.</w:t>
      </w:r>
    </w:p>
    <w:p w:rsidR="00341F93" w:rsidRDefault="00341F93" w:rsidP="00370B76">
      <w:pPr>
        <w:pStyle w:val="c4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Учите ребенка всматриваться вдаль, пропускать приближающийся транспорт.</w:t>
      </w:r>
    </w:p>
    <w:p w:rsidR="00341F93" w:rsidRDefault="00370B76" w:rsidP="00370B76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111111"/>
          <w:sz w:val="28"/>
          <w:szCs w:val="28"/>
        </w:rPr>
        <w:t>О</w:t>
      </w:r>
      <w:r w:rsidR="00341F93">
        <w:rPr>
          <w:rStyle w:val="c6"/>
          <w:color w:val="111111"/>
          <w:sz w:val="28"/>
          <w:szCs w:val="28"/>
        </w:rPr>
        <w:t>бращайте внимание ребенка на то, что за большими машинами </w:t>
      </w:r>
      <w:r w:rsidR="00341F93">
        <w:rPr>
          <w:rStyle w:val="c6"/>
          <w:i/>
          <w:iCs/>
          <w:color w:val="111111"/>
          <w:sz w:val="28"/>
          <w:szCs w:val="28"/>
        </w:rPr>
        <w:t>(автобус, троллейбус)</w:t>
      </w:r>
      <w:r w:rsidR="00341F93">
        <w:rPr>
          <w:rStyle w:val="c1"/>
          <w:color w:val="111111"/>
          <w:sz w:val="28"/>
          <w:szCs w:val="28"/>
        </w:rPr>
        <w:t> может быть опасность – движущийся на большой скорости легковой автомобиль или мотоцикл.</w:t>
      </w:r>
    </w:p>
    <w:p w:rsidR="00341F93" w:rsidRDefault="00341F93" w:rsidP="00370B76">
      <w:pPr>
        <w:pStyle w:val="c4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Поэтому лучше подождать, когда большая машина проедет, и убедиться в отсутствии скрытой опасности.</w:t>
      </w:r>
    </w:p>
    <w:p w:rsidR="00341F93" w:rsidRDefault="00341F93" w:rsidP="00370B76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111111"/>
          <w:sz w:val="28"/>
          <w:szCs w:val="28"/>
        </w:rPr>
        <w:t>Не выходите с ребенком на проезжую часть из-за каких-либо </w:t>
      </w:r>
      <w:r>
        <w:rPr>
          <w:rStyle w:val="c2"/>
          <w:color w:val="111111"/>
          <w:sz w:val="28"/>
          <w:szCs w:val="28"/>
          <w:u w:val="single"/>
        </w:rPr>
        <w:t>препятствий</w:t>
      </w:r>
      <w:r>
        <w:rPr>
          <w:rStyle w:val="c1"/>
          <w:color w:val="111111"/>
          <w:sz w:val="28"/>
          <w:szCs w:val="28"/>
        </w:rPr>
        <w:t>: стоящих автомобилей, кустов, закрывающих обзор проезжей части.</w:t>
      </w:r>
    </w:p>
    <w:p w:rsidR="00341F93" w:rsidRDefault="00341F93" w:rsidP="00370B76">
      <w:pPr>
        <w:pStyle w:val="c4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Переходите проезжую часть не наискосок, а прямо, строго перпендикулярно.</w:t>
      </w:r>
    </w:p>
    <w:p w:rsidR="00341F93" w:rsidRDefault="00341F93" w:rsidP="00370B76">
      <w:pPr>
        <w:pStyle w:val="c4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Ребенок должен понимать, что это делается для лучшего наблюдения за движением транспорта.</w:t>
      </w:r>
    </w:p>
    <w:p w:rsidR="00341F93" w:rsidRDefault="00341F93" w:rsidP="00370B76">
      <w:pPr>
        <w:pStyle w:val="c4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Переходите проезжую часть только на зеленый сигнал светофора.</w:t>
      </w:r>
    </w:p>
    <w:p w:rsidR="00341F93" w:rsidRPr="00370B76" w:rsidRDefault="00341F93" w:rsidP="00370B76">
      <w:pPr>
        <w:pStyle w:val="c4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11111"/>
          <w:sz w:val="28"/>
          <w:szCs w:val="28"/>
        </w:rPr>
        <w:t>Объясняйте ребенку, что переходить дорогу на зеленый мигающий сигнал нельзя.</w:t>
      </w:r>
      <w:r w:rsidR="00370B76">
        <w:rPr>
          <w:rFonts w:ascii="Calibri" w:hAnsi="Calibri"/>
          <w:color w:val="000000"/>
          <w:sz w:val="22"/>
          <w:szCs w:val="22"/>
        </w:rPr>
        <w:t xml:space="preserve">  </w:t>
      </w:r>
      <w:r w:rsidRPr="00370B76">
        <w:rPr>
          <w:rStyle w:val="c1"/>
          <w:color w:val="111111"/>
          <w:sz w:val="28"/>
          <w:szCs w:val="28"/>
        </w:rPr>
        <w:t>Он горит всего три секунды, можно попасть в ДТП.</w:t>
      </w:r>
    </w:p>
    <w:p w:rsidR="00370B76" w:rsidRPr="00370B76" w:rsidRDefault="00370B76" w:rsidP="00341F93">
      <w:pPr>
        <w:pStyle w:val="c4"/>
        <w:shd w:val="clear" w:color="auto" w:fill="FFFFFF"/>
        <w:spacing w:before="0" w:beforeAutospacing="0" w:after="0" w:afterAutospacing="0"/>
        <w:ind w:firstLine="710"/>
        <w:jc w:val="both"/>
        <w:rPr>
          <w:rStyle w:val="c1"/>
          <w:color w:val="111111"/>
          <w:sz w:val="16"/>
          <w:szCs w:val="28"/>
        </w:rPr>
      </w:pPr>
    </w:p>
    <w:p w:rsidR="00341F93" w:rsidRPr="00370B76" w:rsidRDefault="00341F93" w:rsidP="00370B76">
      <w:pPr>
        <w:pStyle w:val="c4"/>
        <w:shd w:val="clear" w:color="auto" w:fill="FFFFFF"/>
        <w:spacing w:before="0" w:beforeAutospacing="0" w:after="0" w:afterAutospacing="0"/>
        <w:ind w:firstLine="710"/>
        <w:jc w:val="center"/>
        <w:rPr>
          <w:rFonts w:ascii="Calibri" w:hAnsi="Calibri"/>
          <w:b/>
          <w:i/>
          <w:color w:val="000000"/>
          <w:sz w:val="22"/>
          <w:szCs w:val="22"/>
        </w:rPr>
      </w:pPr>
      <w:r w:rsidRPr="00370B76">
        <w:rPr>
          <w:rStyle w:val="c1"/>
          <w:b/>
          <w:i/>
          <w:color w:val="111111"/>
          <w:sz w:val="28"/>
          <w:szCs w:val="28"/>
        </w:rPr>
        <w:t>Помните, что ребенок обучается движению по улице, прежде всего, на вашем примере,</w:t>
      </w:r>
      <w:r w:rsidR="00370B76" w:rsidRPr="00370B76">
        <w:rPr>
          <w:rFonts w:ascii="Calibri" w:hAnsi="Calibri"/>
          <w:b/>
          <w:i/>
          <w:color w:val="000000"/>
          <w:sz w:val="22"/>
          <w:szCs w:val="22"/>
        </w:rPr>
        <w:t xml:space="preserve"> </w:t>
      </w:r>
      <w:r w:rsidRPr="00370B76">
        <w:rPr>
          <w:rStyle w:val="c1"/>
          <w:b/>
          <w:i/>
          <w:color w:val="111111"/>
          <w:sz w:val="28"/>
          <w:szCs w:val="28"/>
        </w:rPr>
        <w:t>приобретая собственный опыт!</w:t>
      </w:r>
    </w:p>
    <w:p w:rsidR="00370B76" w:rsidRDefault="00370B76" w:rsidP="00341F93">
      <w:pPr>
        <w:pStyle w:val="c0"/>
        <w:shd w:val="clear" w:color="auto" w:fill="FFFFFF"/>
        <w:spacing w:before="0" w:beforeAutospacing="0" w:after="0" w:afterAutospacing="0"/>
        <w:ind w:firstLine="710"/>
        <w:jc w:val="both"/>
        <w:rPr>
          <w:rStyle w:val="c6"/>
          <w:i/>
          <w:iCs/>
          <w:color w:val="111111"/>
          <w:sz w:val="28"/>
          <w:szCs w:val="28"/>
        </w:rPr>
      </w:pPr>
    </w:p>
    <w:sectPr w:rsidR="00370B76" w:rsidSect="00341F93">
      <w:pgSz w:w="11906" w:h="16838"/>
      <w:pgMar w:top="720" w:right="720" w:bottom="720" w:left="72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D6386C"/>
    <w:multiLevelType w:val="hybridMultilevel"/>
    <w:tmpl w:val="604E1B26"/>
    <w:lvl w:ilvl="0" w:tplc="F394F4B2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906CB1"/>
    <w:multiLevelType w:val="hybridMultilevel"/>
    <w:tmpl w:val="8924B464"/>
    <w:lvl w:ilvl="0" w:tplc="F394F4B2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>
    <w:nsid w:val="22D33BDF"/>
    <w:multiLevelType w:val="hybridMultilevel"/>
    <w:tmpl w:val="2752F12C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">
    <w:nsid w:val="62EE192B"/>
    <w:multiLevelType w:val="hybridMultilevel"/>
    <w:tmpl w:val="1B5268C8"/>
    <w:lvl w:ilvl="0" w:tplc="F394F4B2">
      <w:start w:val="1"/>
      <w:numFmt w:val="bullet"/>
      <w:lvlText w:val=""/>
      <w:lvlJc w:val="left"/>
      <w:pPr>
        <w:ind w:left="2135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4">
    <w:nsid w:val="664773D7"/>
    <w:multiLevelType w:val="hybridMultilevel"/>
    <w:tmpl w:val="A0B02466"/>
    <w:lvl w:ilvl="0" w:tplc="F394F4B2">
      <w:start w:val="1"/>
      <w:numFmt w:val="bullet"/>
      <w:lvlText w:val=""/>
      <w:lvlJc w:val="left"/>
      <w:pPr>
        <w:ind w:left="2135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5">
    <w:nsid w:val="74AB22D8"/>
    <w:multiLevelType w:val="hybridMultilevel"/>
    <w:tmpl w:val="0614900A"/>
    <w:lvl w:ilvl="0" w:tplc="F394F4B2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6">
    <w:nsid w:val="7FBE7C2E"/>
    <w:multiLevelType w:val="hybridMultilevel"/>
    <w:tmpl w:val="947619B2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B7E0F"/>
    <w:rsid w:val="000B7E0F"/>
    <w:rsid w:val="00251E7B"/>
    <w:rsid w:val="002A3FCA"/>
    <w:rsid w:val="00341F93"/>
    <w:rsid w:val="00370B76"/>
    <w:rsid w:val="00EB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BFB471-88E2-4A03-AA9A-0ADAC4B31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1F93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341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341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41F93"/>
  </w:style>
  <w:style w:type="paragraph" w:customStyle="1" w:styleId="c4">
    <w:name w:val="c4"/>
    <w:basedOn w:val="a"/>
    <w:rsid w:val="00341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41F93"/>
  </w:style>
  <w:style w:type="character" w:customStyle="1" w:styleId="c6">
    <w:name w:val="c6"/>
    <w:basedOn w:val="a0"/>
    <w:rsid w:val="00341F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2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929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Расима Шакировна</cp:lastModifiedBy>
  <cp:revision>5</cp:revision>
  <dcterms:created xsi:type="dcterms:W3CDTF">2023-12-11T05:28:00Z</dcterms:created>
  <dcterms:modified xsi:type="dcterms:W3CDTF">2026-04-14T15:16:00Z</dcterms:modified>
</cp:coreProperties>
</file>